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1B7" w:rsidRDefault="008D71B7" w:rsidP="008D71B7">
      <w:pPr>
        <w:pStyle w:val="Nadpis1"/>
        <w:rPr>
          <w:rFonts w:asciiTheme="minorHAnsi" w:hAnsiTheme="minorHAnsi" w:cstheme="minorHAnsi"/>
          <w:sz w:val="44"/>
          <w:szCs w:val="44"/>
          <w:lang w:eastAsia="cs-CZ"/>
        </w:rPr>
      </w:pPr>
      <w:r>
        <w:rPr>
          <w:rFonts w:asciiTheme="minorHAnsi" w:hAnsiTheme="minorHAnsi" w:cstheme="minorHAnsi"/>
          <w:sz w:val="44"/>
          <w:szCs w:val="44"/>
          <w:lang w:eastAsia="cs-CZ"/>
        </w:rPr>
        <w:t>Pojďte s námi pomáhat - Tříkrálová sbírka 202</w:t>
      </w:r>
      <w:r w:rsidR="0084143D">
        <w:rPr>
          <w:rFonts w:asciiTheme="minorHAnsi" w:hAnsiTheme="minorHAnsi" w:cstheme="minorHAnsi"/>
          <w:sz w:val="44"/>
          <w:szCs w:val="44"/>
          <w:lang w:eastAsia="cs-CZ"/>
        </w:rPr>
        <w:t>3</w:t>
      </w:r>
    </w:p>
    <w:p w:rsidR="008D71B7" w:rsidRDefault="008D71B7" w:rsidP="008D71B7">
      <w:pPr>
        <w:jc w:val="both"/>
        <w:rPr>
          <w:rFonts w:asciiTheme="minorHAnsi" w:hAnsiTheme="minorHAnsi" w:cstheme="minorHAnsi"/>
          <w:color w:val="000000"/>
        </w:rPr>
      </w:pPr>
    </w:p>
    <w:p w:rsidR="008D71B7" w:rsidRDefault="008D71B7" w:rsidP="008D71B7">
      <w:pPr>
        <w:pStyle w:val="Default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Již tradičně </w:t>
      </w:r>
      <w:r w:rsidR="0084143D">
        <w:rPr>
          <w:rFonts w:asciiTheme="minorHAnsi" w:hAnsiTheme="minorHAnsi" w:cstheme="minorHAnsi"/>
          <w:b/>
          <w:bCs/>
          <w:sz w:val="28"/>
          <w:szCs w:val="28"/>
        </w:rPr>
        <w:t>v téměř 70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 obcích a městech na Chrudimsku organizuje Oblastní charita Chrudim Tříkrálovou sbírku, která se uskuteční ve dnech od 1. do 1</w:t>
      </w:r>
      <w:r w:rsidR="0084143D">
        <w:rPr>
          <w:rFonts w:asciiTheme="minorHAnsi" w:hAnsiTheme="minorHAnsi" w:cstheme="minorHAnsi"/>
          <w:b/>
          <w:bCs/>
          <w:sz w:val="28"/>
          <w:szCs w:val="28"/>
        </w:rPr>
        <w:t>5</w:t>
      </w:r>
      <w:r>
        <w:rPr>
          <w:rFonts w:asciiTheme="minorHAnsi" w:hAnsiTheme="minorHAnsi" w:cstheme="minorHAnsi"/>
          <w:b/>
          <w:bCs/>
          <w:sz w:val="28"/>
          <w:szCs w:val="28"/>
        </w:rPr>
        <w:t>. ledna 202</w:t>
      </w:r>
      <w:r w:rsidR="0084143D">
        <w:rPr>
          <w:rFonts w:asciiTheme="minorHAnsi" w:hAnsiTheme="minorHAnsi" w:cstheme="minorHAnsi"/>
          <w:b/>
          <w:bCs/>
          <w:sz w:val="28"/>
          <w:szCs w:val="28"/>
        </w:rPr>
        <w:t>3</w:t>
      </w:r>
      <w:r>
        <w:rPr>
          <w:rFonts w:asciiTheme="minorHAnsi" w:hAnsiTheme="minorHAnsi" w:cstheme="minorHAnsi"/>
          <w:b/>
          <w:bCs/>
          <w:sz w:val="28"/>
          <w:szCs w:val="28"/>
        </w:rPr>
        <w:t>. Tříkráloví koledníci budou putovat dům od domu a přinesou Vám radostné poselství Vánoc a přání všeho dobrého. Přitom poprosí o dar na pomoc lidem v nouzi.</w:t>
      </w:r>
    </w:p>
    <w:p w:rsidR="008D71B7" w:rsidRDefault="008D71B7" w:rsidP="008D71B7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</w:p>
    <w:p w:rsidR="008D71B7" w:rsidRDefault="008D71B7" w:rsidP="008D71B7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Většina vykoledovaných peněz pomůže přímo v našem regionu, zbylé využije Charita na své záměry na diecézní a celostátní úrovni. Přispíváme také na humanitární projekty v zahraničí a pomáháme lidem v sociální nouzi.</w:t>
      </w:r>
    </w:p>
    <w:p w:rsidR="008D71B7" w:rsidRDefault="008D71B7" w:rsidP="008D71B7">
      <w:pPr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8D71B7" w:rsidRDefault="008D71B7" w:rsidP="008D71B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Koledníci </w:t>
      </w:r>
      <w:r w:rsidR="0084143D">
        <w:rPr>
          <w:rFonts w:asciiTheme="minorHAnsi" w:hAnsiTheme="minorHAnsi" w:cstheme="minorHAnsi"/>
        </w:rPr>
        <w:t>Oblastní c</w:t>
      </w:r>
      <w:r>
        <w:rPr>
          <w:rFonts w:asciiTheme="minorHAnsi" w:hAnsiTheme="minorHAnsi" w:cstheme="minorHAnsi"/>
        </w:rPr>
        <w:t xml:space="preserve">harity Chrudim budou vybírat finanční příspěvky do úředně zapečetěné kasičky,  opatřené charitním logem a obdarují dárce drobnou pozorností. Vedoucí skupinky je vybaven průkazem koledníka. </w:t>
      </w:r>
    </w:p>
    <w:p w:rsidR="008D71B7" w:rsidRDefault="008D71B7" w:rsidP="008D71B7">
      <w:pPr>
        <w:jc w:val="both"/>
        <w:rPr>
          <w:rFonts w:asciiTheme="minorHAnsi" w:hAnsiTheme="minorHAnsi" w:cstheme="minorHAnsi"/>
        </w:rPr>
      </w:pPr>
    </w:p>
    <w:p w:rsidR="008D71B7" w:rsidRDefault="008D71B7" w:rsidP="008D71B7">
      <w:pPr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</w:rPr>
        <w:t>Pokud k vám králové nedorazí nebo jim nebudete moci otevřít, můžete si tříkrálovou atmosféru užít i virtuálně. Přispět lze i online na sbírkový účet: 66008822/0800</w:t>
      </w:r>
      <w:r>
        <w:rPr>
          <w:rFonts w:asciiTheme="minorHAnsi" w:hAnsiTheme="minorHAnsi" w:cstheme="minorHAnsi"/>
          <w:shd w:val="clear" w:color="auto" w:fill="FFFFFF"/>
        </w:rPr>
        <w:t xml:space="preserve"> s variabilním symbolem </w:t>
      </w:r>
      <w:r>
        <w:rPr>
          <w:rFonts w:asciiTheme="minorHAnsi" w:hAnsiTheme="minorHAnsi" w:cstheme="minorHAnsi"/>
          <w:color w:val="000000"/>
        </w:rPr>
        <w:t>777955008, který je určen přímo pro Oblastní charitu Chrudim.</w:t>
      </w:r>
    </w:p>
    <w:p w:rsidR="008D71B7" w:rsidRDefault="008D71B7" w:rsidP="008D71B7">
      <w:pPr>
        <w:jc w:val="both"/>
        <w:rPr>
          <w:rFonts w:asciiTheme="minorHAnsi" w:hAnsiTheme="minorHAnsi" w:cstheme="minorHAnsi"/>
          <w:color w:val="000000"/>
        </w:rPr>
      </w:pPr>
    </w:p>
    <w:p w:rsidR="008D71B7" w:rsidRDefault="008D71B7" w:rsidP="008D71B7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 xml:space="preserve">Ředitel Roman Pešek přidává poděkování: </w:t>
      </w:r>
      <w:r>
        <w:rPr>
          <w:rFonts w:asciiTheme="minorHAnsi" w:hAnsiTheme="minorHAnsi" w:cstheme="minorHAnsi"/>
          <w:i/>
          <w:iCs/>
        </w:rPr>
        <w:t>„Děkuji všem koledníkům, dobrovolníkům a zaměstnancům Oblastní charity Chrudim, kteří se na Tříkrálové sbírce podílejí a pomáhají tak dobré věci.“</w:t>
      </w:r>
    </w:p>
    <w:p w:rsidR="008D71B7" w:rsidRDefault="008D71B7" w:rsidP="008D71B7">
      <w:pPr>
        <w:jc w:val="both"/>
        <w:rPr>
          <w:rFonts w:asciiTheme="minorHAnsi" w:hAnsiTheme="minorHAnsi" w:cstheme="minorHAnsi"/>
        </w:rPr>
      </w:pPr>
    </w:p>
    <w:p w:rsidR="00B37DCC" w:rsidRDefault="00B37DCC" w:rsidP="00B37DCC">
      <w:pPr>
        <w:jc w:val="both"/>
        <w:rPr>
          <w:rFonts w:asciiTheme="minorHAnsi" w:hAnsiTheme="minorHAnsi" w:cstheme="minorHAnsi"/>
        </w:rPr>
      </w:pPr>
      <w:r w:rsidRPr="00B37DCC">
        <w:rPr>
          <w:rFonts w:asciiTheme="minorHAnsi" w:hAnsiTheme="minorHAnsi" w:cstheme="minorHAnsi"/>
        </w:rPr>
        <w:t xml:space="preserve">Výtěžek sbírky je tradičně určen na pomoc nemocným, umírajícím, tělesně postiženým, seniorům, matkám s dětmi v tísni a dalším potřebným v našem regionu. Sbírka pomáhá zejména při zajištění </w:t>
      </w:r>
      <w:r>
        <w:rPr>
          <w:rFonts w:asciiTheme="minorHAnsi" w:hAnsiTheme="minorHAnsi" w:cstheme="minorHAnsi"/>
        </w:rPr>
        <w:t xml:space="preserve">domácí hospicové péče, </w:t>
      </w:r>
      <w:r w:rsidRPr="00B37DCC">
        <w:rPr>
          <w:rFonts w:asciiTheme="minorHAnsi" w:hAnsiTheme="minorHAnsi" w:cstheme="minorHAnsi"/>
        </w:rPr>
        <w:t xml:space="preserve">pečovatelské služby, osobní asistence, občanské poradny a domácí </w:t>
      </w:r>
      <w:r>
        <w:rPr>
          <w:rFonts w:asciiTheme="minorHAnsi" w:hAnsiTheme="minorHAnsi" w:cstheme="minorHAnsi"/>
        </w:rPr>
        <w:t>zdravotní</w:t>
      </w:r>
      <w:r w:rsidRPr="00B37DCC">
        <w:rPr>
          <w:rFonts w:asciiTheme="minorHAnsi" w:hAnsiTheme="minorHAnsi" w:cstheme="minorHAnsi"/>
        </w:rPr>
        <w:t xml:space="preserve"> péče. </w:t>
      </w:r>
    </w:p>
    <w:p w:rsidR="00B37DCC" w:rsidRPr="00B37DCC" w:rsidRDefault="00B37DCC" w:rsidP="00B37DCC">
      <w:p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37DCC" w:rsidRPr="00B37DCC" w:rsidRDefault="00B37DCC" w:rsidP="00B37DCC">
      <w:pPr>
        <w:pStyle w:val="Default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Přispět můžete také do kasiček</w:t>
      </w:r>
      <w:r w:rsidR="00F717B4">
        <w:rPr>
          <w:rFonts w:asciiTheme="minorHAnsi" w:hAnsiTheme="minorHAnsi" w:cstheme="minorHAnsi"/>
        </w:rPr>
        <w:t>,</w:t>
      </w:r>
      <w:bookmarkStart w:id="0" w:name="_GoBack"/>
      <w:bookmarkEnd w:id="0"/>
      <w:r>
        <w:rPr>
          <w:rFonts w:asciiTheme="minorHAnsi" w:hAnsiTheme="minorHAnsi" w:cstheme="minorHAnsi"/>
        </w:rPr>
        <w:t xml:space="preserve"> umístěných</w:t>
      </w:r>
      <w:r w:rsidRPr="00B37DC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 obcích a městech</w:t>
      </w:r>
      <w:r w:rsidRPr="00B37DCC">
        <w:rPr>
          <w:rFonts w:asciiTheme="minorHAnsi" w:hAnsiTheme="minorHAnsi" w:cstheme="minorHAnsi"/>
        </w:rPr>
        <w:t xml:space="preserve"> například v obchodech a na dalších veřejně dostupných místech. Seznam těchto míst naleznete na </w:t>
      </w:r>
      <w:hyperlink r:id="rId4" w:history="1">
        <w:r w:rsidRPr="00B37DCC">
          <w:rPr>
            <w:rStyle w:val="Hypertextovodkaz"/>
            <w:rFonts w:asciiTheme="minorHAnsi" w:hAnsiTheme="minorHAnsi" w:cstheme="minorHAnsi"/>
          </w:rPr>
          <w:t>www.chrudim.charita.cz</w:t>
        </w:r>
      </w:hyperlink>
      <w:r w:rsidRPr="00B37DCC">
        <w:rPr>
          <w:rFonts w:asciiTheme="minorHAnsi" w:hAnsiTheme="minorHAnsi" w:cstheme="minorHAnsi"/>
        </w:rPr>
        <w:t>.</w:t>
      </w:r>
    </w:p>
    <w:p w:rsidR="00B37DCC" w:rsidRPr="00B37DCC" w:rsidRDefault="00B37DCC" w:rsidP="00B37DCC">
      <w:pPr>
        <w:pStyle w:val="Default"/>
        <w:jc w:val="both"/>
        <w:rPr>
          <w:rFonts w:asciiTheme="minorHAnsi" w:hAnsiTheme="minorHAnsi" w:cstheme="minorHAnsi"/>
        </w:rPr>
      </w:pPr>
    </w:p>
    <w:p w:rsidR="008D71B7" w:rsidRPr="00B37DCC" w:rsidRDefault="008D71B7" w:rsidP="008D71B7">
      <w:pPr>
        <w:jc w:val="both"/>
        <w:rPr>
          <w:rFonts w:asciiTheme="minorHAnsi" w:hAnsiTheme="minorHAnsi" w:cstheme="minorHAnsi"/>
          <w:b/>
          <w:bCs/>
          <w:color w:val="000000"/>
        </w:rPr>
      </w:pPr>
    </w:p>
    <w:p w:rsidR="008D71B7" w:rsidRDefault="008D71B7" w:rsidP="008D71B7">
      <w:pPr>
        <w:jc w:val="both"/>
      </w:pPr>
    </w:p>
    <w:p w:rsidR="00521A6C" w:rsidRDefault="00521A6C"/>
    <w:sectPr w:rsidR="00521A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GNJ O+ Nimbus Sans LOT">
    <w:altName w:val="FRGNJ O+ Nimbus Sans LOT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1B7"/>
    <w:rsid w:val="00521A6C"/>
    <w:rsid w:val="0084143D"/>
    <w:rsid w:val="008D71B7"/>
    <w:rsid w:val="00B37DCC"/>
    <w:rsid w:val="00F7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3216"/>
  <w15:chartTrackingRefBased/>
  <w15:docId w15:val="{6FCC276E-5BA0-4865-A8E1-5FC72CAF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71B7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8D71B7"/>
    <w:pPr>
      <w:keepNext/>
      <w:spacing w:before="240" w:line="252" w:lineRule="auto"/>
      <w:outlineLvl w:val="0"/>
    </w:pPr>
    <w:rPr>
      <w:rFonts w:ascii="Calibri Light" w:eastAsia="Times New Roman" w:hAnsi="Calibri Light" w:cs="Calibri Light"/>
      <w:color w:val="2E74B5"/>
      <w:kern w:val="36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D71B7"/>
    <w:rPr>
      <w:rFonts w:ascii="Calibri Light" w:eastAsia="Times New Roman" w:hAnsi="Calibri Light" w:cs="Calibri Light"/>
      <w:color w:val="2E74B5"/>
      <w:kern w:val="36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8D71B7"/>
    <w:rPr>
      <w:color w:val="0563C1"/>
      <w:u w:val="single"/>
    </w:rPr>
  </w:style>
  <w:style w:type="paragraph" w:customStyle="1" w:styleId="Default">
    <w:name w:val="Default"/>
    <w:rsid w:val="008D71B7"/>
    <w:pPr>
      <w:autoSpaceDE w:val="0"/>
      <w:autoSpaceDN w:val="0"/>
      <w:adjustRightInd w:val="0"/>
      <w:spacing w:after="0" w:line="240" w:lineRule="auto"/>
    </w:pPr>
    <w:rPr>
      <w:rFonts w:ascii="FRGNJ O+ Nimbus Sans LOT" w:hAnsi="FRGNJ O+ Nimbus Sans LOT" w:cs="FRGNJ O+ Nimbus Sans LO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hrudim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254</Words>
  <Characters>1505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Pojďte s námi pomáhat - Tříkrálová sbírka 2022</vt:lpstr>
    </vt:vector>
  </TitlesOfParts>
  <Company>HP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Hornickova</dc:creator>
  <cp:keywords/>
  <dc:description/>
  <cp:lastModifiedBy>Hornickova</cp:lastModifiedBy>
  <cp:revision>3</cp:revision>
  <dcterms:created xsi:type="dcterms:W3CDTF">2022-11-14T15:24:00Z</dcterms:created>
  <dcterms:modified xsi:type="dcterms:W3CDTF">2022-11-14T18:23:00Z</dcterms:modified>
</cp:coreProperties>
</file>